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F45F" w14:textId="77777777" w:rsid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373A21A9" w14:textId="7418EF35" w:rsidR="00FF3ADD" w:rsidRPr="00FF3ADD" w:rsidRDefault="00FF3ADD" w:rsidP="00FF3ADD">
      <w:pPr>
        <w:shd w:val="clear" w:color="auto" w:fill="FFFFFF"/>
        <w:spacing w:after="0" w:line="240" w:lineRule="auto"/>
        <w:ind w:left="1440" w:firstLine="720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en-IN"/>
        </w:rPr>
      </w:pPr>
      <w:r w:rsidRPr="00FF3ADD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en-IN"/>
        </w:rPr>
        <w:t>PPC-2023 THEME FOR STUDENTS</w:t>
      </w:r>
    </w:p>
    <w:p w14:paraId="311611EF" w14:textId="73037E01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36BAC1DC" w14:textId="77F3D73F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Know your freedom fighters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हमारी आज़ादी के नायक )</w:t>
      </w:r>
    </w:p>
    <w:p w14:paraId="35ABEC10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What life stories have you heard about freedom fighters of your state or region? What inspirations do you draw from their lives? How do you want to serve your nation?</w:t>
      </w:r>
    </w:p>
    <w:p w14:paraId="1F8C052B" w14:textId="6805E48C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59AF16EA" w14:textId="721D46C0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Our culture is our pride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हमारी संस्कृति हमारा गर्व)</w:t>
      </w:r>
    </w:p>
    <w:p w14:paraId="2D0EF61C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What is special about your state’s culture? What elements of that culture make you feel proud of your country?</w:t>
      </w:r>
    </w:p>
    <w:p w14:paraId="3204679D" w14:textId="451DB62F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6E07CAE6" w14:textId="45647E75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My Book My Inspiration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मेरी प्रिय किताब)</w:t>
      </w:r>
    </w:p>
    <w:p w14:paraId="3BFFC3BB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Which book has had the most influence on you, and why?</w:t>
      </w:r>
    </w:p>
    <w:p w14:paraId="5E049F3E" w14:textId="1FE3156C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725E0435" w14:textId="4BC4372D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Save Environment for future generations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आने वाली पीढ़ियों के लिये पर्यावरण सुरक्षा )</w:t>
      </w:r>
    </w:p>
    <w:p w14:paraId="1BD45AAB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What are your thoughts on sustainable development? What challenges do you see for our future generations as a result of climate change? What steps must we take to safeguard our environment? As a student, how can you contribute to long-term development?</w:t>
      </w:r>
    </w:p>
    <w:p w14:paraId="3CA71DE0" w14:textId="65B99CBC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7231E659" w14:textId="7BF28536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My life, my health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अच्छा स्वास्थ्य क्यों जरूरी है)</w:t>
      </w:r>
    </w:p>
    <w:p w14:paraId="7F5EEB93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Why is staying healthy so important? What do you do to keep your health in check?</w:t>
      </w:r>
    </w:p>
    <w:p w14:paraId="7780615B" w14:textId="1CBEC399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1323E31C" w14:textId="0A679753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My startup dream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मेरा स्टार्टअप का सपना)</w:t>
      </w:r>
    </w:p>
    <w:p w14:paraId="62CC772C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Entrepreneurship among students is essential for self-sufficiency and success in life while also contributing to the nation's economy and work culture. What are your hopes for your own startup?</w:t>
      </w:r>
    </w:p>
    <w:p w14:paraId="5904B032" w14:textId="35AA78BF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23E84682" w14:textId="38E5CB62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STEM education/ education without boundaries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सीमाओं के बिना शिक्षा)</w:t>
      </w:r>
    </w:p>
    <w:p w14:paraId="20E5A2A0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NEP 2020 encourages students to be flexible in their subject selection. Students are free to study subjects of their choosing, to chart their own course, and to pursue a career of their choosing. There is life outside of Science and Mathematics. What are your thoughts on this? What are your concerns about this transformative recommendation? What are your recommendations?</w:t>
      </w:r>
    </w:p>
    <w:p w14:paraId="249C8CD9" w14:textId="331487CC" w:rsidR="00FF3ADD" w:rsidRPr="00FF3ADD" w:rsidRDefault="00FF3ADD" w:rsidP="00FF3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</w:p>
    <w:p w14:paraId="24D42791" w14:textId="149DD950" w:rsidR="00FF3ADD" w:rsidRPr="00FF3ADD" w:rsidRDefault="00FF3ADD" w:rsidP="00FF3AD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3"/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EF4B54"/>
          <w:sz w:val="24"/>
          <w:szCs w:val="24"/>
          <w:lang w:eastAsia="en-IN"/>
        </w:rPr>
        <w:t>Toys and Games for Learning in Schools (</w:t>
      </w:r>
      <w:r w:rsidRPr="00FF3ADD">
        <w:rPr>
          <w:rFonts w:ascii="Roboto" w:eastAsia="Times New Roman" w:hAnsi="Roboto" w:cs="Mangal"/>
          <w:color w:val="EF4B54"/>
          <w:sz w:val="24"/>
          <w:szCs w:val="24"/>
          <w:cs/>
          <w:lang w:eastAsia="en-IN"/>
        </w:rPr>
        <w:t>विद्यालय में सीखने के लिए खिलौने और खेल)</w:t>
      </w:r>
    </w:p>
    <w:p w14:paraId="79FEAB22" w14:textId="77777777" w:rsidR="00FF3ADD" w:rsidRPr="00FF3ADD" w:rsidRDefault="00FF3ADD" w:rsidP="00FF3AD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</w:pPr>
      <w:r w:rsidRPr="00FF3ADD">
        <w:rPr>
          <w:rFonts w:ascii="Roboto" w:eastAsia="Times New Roman" w:hAnsi="Roboto" w:cs="Times New Roman"/>
          <w:color w:val="212529"/>
          <w:sz w:val="24"/>
          <w:szCs w:val="24"/>
          <w:lang w:eastAsia="en-IN"/>
        </w:rPr>
        <w:t>Toys and games can also be a source of learning. What are your thoughts on students learning through toys and games in secondary school?</w:t>
      </w:r>
    </w:p>
    <w:p w14:paraId="39F81FCD" w14:textId="77777777" w:rsidR="008C721A" w:rsidRPr="00FF3ADD" w:rsidRDefault="008C721A" w:rsidP="00FF3ADD"/>
    <w:sectPr w:rsidR="008C721A" w:rsidRPr="00FF3ADD" w:rsidSect="00FF3ADD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E44"/>
    <w:multiLevelType w:val="hybridMultilevel"/>
    <w:tmpl w:val="C7FE09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4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DD"/>
    <w:rsid w:val="008C721A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5E0A"/>
  <w15:chartTrackingRefBased/>
  <w15:docId w15:val="{76014405-CEEA-4154-B815-A3E387B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3AD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F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F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6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4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8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</dc:creator>
  <cp:keywords/>
  <dc:description/>
  <cp:lastModifiedBy>Ramya</cp:lastModifiedBy>
  <cp:revision>1</cp:revision>
  <dcterms:created xsi:type="dcterms:W3CDTF">2022-12-13T13:02:00Z</dcterms:created>
  <dcterms:modified xsi:type="dcterms:W3CDTF">2022-12-13T13:04:00Z</dcterms:modified>
</cp:coreProperties>
</file>